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Borders>
          <w:top w:val="nil"/>
          <w:left w:val="nil"/>
          <w:bottom w:val="nil"/>
          <w:right w:val="nil"/>
        </w:tblBorders>
        <w:tblLook w:val="0000" w:firstRow="0" w:lastRow="0" w:firstColumn="0" w:lastColumn="0" w:noHBand="0" w:noVBand="0"/>
      </w:tblPr>
      <w:tblGrid>
        <w:gridCol w:w="3402"/>
        <w:gridCol w:w="5823"/>
      </w:tblGrid>
      <w:tr w:rsidR="00060F69" w:rsidTr="00E710BB">
        <w:trPr>
          <w:trHeight w:val="784"/>
        </w:trPr>
        <w:tc>
          <w:tcPr>
            <w:tcW w:w="3402" w:type="dxa"/>
          </w:tcPr>
          <w:p w:rsidR="00060F69" w:rsidRDefault="00060F69" w:rsidP="00E710BB">
            <w:pPr>
              <w:pStyle w:val="Default"/>
              <w:jc w:val="center"/>
              <w:rPr>
                <w:sz w:val="26"/>
                <w:szCs w:val="26"/>
              </w:rPr>
            </w:pPr>
            <w:bookmarkStart w:id="0" w:name="_GoBack"/>
            <w:bookmarkEnd w:id="0"/>
            <w:r>
              <w:rPr>
                <w:b/>
                <w:bCs/>
                <w:sz w:val="26"/>
                <w:szCs w:val="26"/>
              </w:rPr>
              <w:t>VĂN PHÒNG CHÍNH PHỦ</w:t>
            </w:r>
          </w:p>
          <w:p w:rsidR="00060F69" w:rsidRDefault="00060F69" w:rsidP="00E710BB">
            <w:pPr>
              <w:pStyle w:val="Default"/>
              <w:rPr>
                <w:sz w:val="17"/>
                <w:szCs w:val="17"/>
              </w:rPr>
            </w:pPr>
            <w:r>
              <w:rPr>
                <w:b/>
                <w:bCs/>
                <w:sz w:val="17"/>
                <w:szCs w:val="17"/>
              </w:rPr>
              <w:t xml:space="preserve">                            _______________ </w:t>
            </w:r>
          </w:p>
          <w:p w:rsidR="00060F69" w:rsidRDefault="00060F69" w:rsidP="00E710BB">
            <w:pPr>
              <w:pStyle w:val="Default"/>
              <w:jc w:val="center"/>
              <w:rPr>
                <w:sz w:val="26"/>
                <w:szCs w:val="26"/>
              </w:rPr>
            </w:pPr>
          </w:p>
          <w:p w:rsidR="00060F69" w:rsidRDefault="00060F69" w:rsidP="00E710BB">
            <w:pPr>
              <w:pStyle w:val="Default"/>
              <w:spacing w:before="120"/>
              <w:jc w:val="center"/>
              <w:rPr>
                <w:sz w:val="26"/>
                <w:szCs w:val="26"/>
              </w:rPr>
            </w:pPr>
            <w:r>
              <w:rPr>
                <w:sz w:val="26"/>
                <w:szCs w:val="26"/>
              </w:rPr>
              <w:t xml:space="preserve"> Số:        /VPCP-TH</w:t>
            </w:r>
          </w:p>
          <w:p w:rsidR="00060F69" w:rsidRDefault="00060F69" w:rsidP="00E710BB">
            <w:pPr>
              <w:tabs>
                <w:tab w:val="center" w:pos="1680"/>
                <w:tab w:val="center" w:pos="6237"/>
              </w:tabs>
              <w:spacing w:after="0" w:line="240" w:lineRule="auto"/>
              <w:jc w:val="center"/>
              <w:rPr>
                <w:rFonts w:ascii="Times New Roman" w:hAnsi="Times New Roman" w:cs="Times New Roman"/>
                <w:bCs/>
              </w:rPr>
            </w:pPr>
            <w:r w:rsidRPr="00C4221E">
              <w:rPr>
                <w:rFonts w:ascii="Times New Roman" w:hAnsi="Times New Roman" w:cs="Times New Roman"/>
                <w:bCs/>
              </w:rPr>
              <w:t xml:space="preserve">V/v </w:t>
            </w:r>
            <w:r>
              <w:rPr>
                <w:rFonts w:ascii="Times New Roman" w:hAnsi="Times New Roman" w:cs="Times New Roman"/>
                <w:bCs/>
              </w:rPr>
              <w:t xml:space="preserve">gửi tài liệu phục vụ </w:t>
            </w:r>
          </w:p>
          <w:p w:rsidR="00060F69" w:rsidRDefault="00060F69" w:rsidP="00E710BB">
            <w:pPr>
              <w:tabs>
                <w:tab w:val="center" w:pos="1680"/>
                <w:tab w:val="center" w:pos="6237"/>
              </w:tabs>
              <w:spacing w:after="0" w:line="240" w:lineRule="auto"/>
              <w:jc w:val="center"/>
              <w:rPr>
                <w:rFonts w:ascii="Times New Roman" w:hAnsi="Times New Roman" w:cs="Times New Roman"/>
                <w:bCs/>
              </w:rPr>
            </w:pPr>
            <w:r>
              <w:rPr>
                <w:rFonts w:ascii="Times New Roman" w:hAnsi="Times New Roman" w:cs="Times New Roman"/>
                <w:bCs/>
              </w:rPr>
              <w:t xml:space="preserve">Hội nghị trực tuyến Chính phủ với </w:t>
            </w:r>
          </w:p>
          <w:p w:rsidR="00060F69" w:rsidRDefault="00060F69" w:rsidP="00060F69">
            <w:pPr>
              <w:tabs>
                <w:tab w:val="center" w:pos="1680"/>
                <w:tab w:val="center" w:pos="6237"/>
              </w:tabs>
              <w:spacing w:after="0" w:line="240" w:lineRule="auto"/>
              <w:jc w:val="center"/>
              <w:rPr>
                <w:rFonts w:ascii="Times New Roman" w:hAnsi="Times New Roman" w:cs="Times New Roman"/>
                <w:bCs/>
              </w:rPr>
            </w:pPr>
            <w:r>
              <w:rPr>
                <w:rFonts w:ascii="Times New Roman" w:hAnsi="Times New Roman" w:cs="Times New Roman"/>
                <w:bCs/>
              </w:rPr>
              <w:t xml:space="preserve">địa phương </w:t>
            </w:r>
          </w:p>
          <w:p w:rsidR="00060F69" w:rsidRDefault="00060F69" w:rsidP="00060F69">
            <w:pPr>
              <w:tabs>
                <w:tab w:val="center" w:pos="1680"/>
                <w:tab w:val="center" w:pos="6237"/>
              </w:tabs>
              <w:spacing w:after="0" w:line="240" w:lineRule="auto"/>
              <w:jc w:val="center"/>
              <w:rPr>
                <w:rFonts w:ascii="Times New Roman" w:hAnsi="Times New Roman"/>
              </w:rPr>
            </w:pPr>
          </w:p>
          <w:p w:rsidR="00060F69" w:rsidRPr="00060F69" w:rsidRDefault="00060F69" w:rsidP="00060F69">
            <w:pPr>
              <w:tabs>
                <w:tab w:val="center" w:pos="1680"/>
                <w:tab w:val="center" w:pos="6237"/>
              </w:tabs>
              <w:spacing w:after="0" w:line="240" w:lineRule="auto"/>
              <w:jc w:val="center"/>
              <w:rPr>
                <w:rFonts w:ascii="Times New Roman" w:hAnsi="Times New Roman"/>
                <w:sz w:val="10"/>
                <w:szCs w:val="10"/>
              </w:rPr>
            </w:pPr>
          </w:p>
        </w:tc>
        <w:tc>
          <w:tcPr>
            <w:tcW w:w="5823" w:type="dxa"/>
          </w:tcPr>
          <w:p w:rsidR="00060F69" w:rsidRDefault="00060F69" w:rsidP="00E710BB">
            <w:pPr>
              <w:pStyle w:val="Default"/>
              <w:rPr>
                <w:sz w:val="26"/>
                <w:szCs w:val="26"/>
              </w:rPr>
            </w:pPr>
            <w:r>
              <w:rPr>
                <w:b/>
                <w:bCs/>
                <w:sz w:val="26"/>
                <w:szCs w:val="26"/>
              </w:rPr>
              <w:t xml:space="preserve">CỘNG HOÀ XÃ HỘI CHỦ NGHĨA VIỆT NAM </w:t>
            </w:r>
          </w:p>
          <w:p w:rsidR="00060F69" w:rsidRDefault="00060F69" w:rsidP="00E710BB">
            <w:pPr>
              <w:pStyle w:val="Default"/>
              <w:jc w:val="center"/>
              <w:rPr>
                <w:sz w:val="28"/>
                <w:szCs w:val="28"/>
              </w:rPr>
            </w:pPr>
            <w:r>
              <w:rPr>
                <w:b/>
                <w:bCs/>
                <w:sz w:val="28"/>
                <w:szCs w:val="28"/>
              </w:rPr>
              <w:t>Độc lập - Tự do - Hạnh phúc</w:t>
            </w:r>
          </w:p>
          <w:p w:rsidR="00060F69" w:rsidRDefault="00060F69" w:rsidP="00E710BB">
            <w:pPr>
              <w:pStyle w:val="Default"/>
              <w:rPr>
                <w:sz w:val="13"/>
                <w:szCs w:val="13"/>
              </w:rPr>
            </w:pPr>
            <w:r>
              <w:rPr>
                <w:b/>
                <w:bCs/>
                <w:sz w:val="13"/>
                <w:szCs w:val="13"/>
              </w:rPr>
              <w:t xml:space="preserve">                                ___________________________________________________ </w:t>
            </w:r>
          </w:p>
          <w:p w:rsidR="00060F69" w:rsidRPr="00C26DEB" w:rsidRDefault="00060F69" w:rsidP="00E710BB">
            <w:pPr>
              <w:pStyle w:val="Default"/>
              <w:spacing w:before="120"/>
              <w:jc w:val="center"/>
              <w:rPr>
                <w:sz w:val="26"/>
                <w:szCs w:val="26"/>
              </w:rPr>
            </w:pPr>
            <w:r>
              <w:rPr>
                <w:i/>
                <w:iCs/>
                <w:sz w:val="26"/>
                <w:szCs w:val="26"/>
              </w:rPr>
              <w:t xml:space="preserve">  Hà Nội, ngày      tháng 7 năm 20</w:t>
            </w:r>
            <w:r>
              <w:rPr>
                <w:i/>
                <w:iCs/>
                <w:sz w:val="26"/>
                <w:szCs w:val="26"/>
                <w:lang w:val="vi-VN"/>
              </w:rPr>
              <w:t>2</w:t>
            </w:r>
            <w:r>
              <w:rPr>
                <w:i/>
                <w:iCs/>
                <w:sz w:val="26"/>
                <w:szCs w:val="26"/>
              </w:rPr>
              <w:t>2</w:t>
            </w:r>
          </w:p>
        </w:tc>
      </w:tr>
    </w:tbl>
    <w:tbl>
      <w:tblPr>
        <w:tblStyle w:val="TableGrid"/>
        <w:tblpPr w:leftFromText="180" w:rightFromText="180" w:vertAnchor="text" w:horzAnchor="margin" w:tblpY="39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45"/>
      </w:tblGrid>
      <w:tr w:rsidR="00060F69" w:rsidTr="00060F69">
        <w:trPr>
          <w:trHeight w:val="884"/>
        </w:trPr>
        <w:tc>
          <w:tcPr>
            <w:tcW w:w="2235" w:type="dxa"/>
          </w:tcPr>
          <w:p w:rsidR="00060F69" w:rsidRDefault="00060F69" w:rsidP="00E710BB">
            <w:pPr>
              <w:jc w:val="center"/>
              <w:rPr>
                <w:rFonts w:ascii="Times New Roman" w:hAnsi="Times New Roman"/>
                <w:sz w:val="28"/>
              </w:rPr>
            </w:pPr>
            <w:r>
              <w:rPr>
                <w:rFonts w:ascii="Times New Roman" w:hAnsi="Times New Roman"/>
                <w:sz w:val="28"/>
              </w:rPr>
              <w:t xml:space="preserve">             Kính gửi:</w:t>
            </w:r>
          </w:p>
        </w:tc>
        <w:tc>
          <w:tcPr>
            <w:tcW w:w="6945" w:type="dxa"/>
          </w:tcPr>
          <w:p w:rsidR="00060F69" w:rsidRPr="00717FDA" w:rsidRDefault="00060F69" w:rsidP="00060F69">
            <w:pPr>
              <w:spacing w:after="0" w:line="240" w:lineRule="auto"/>
              <w:rPr>
                <w:rFonts w:ascii="Times New Roman" w:hAnsi="Times New Roman" w:cs="Times New Roman"/>
                <w:sz w:val="28"/>
                <w:szCs w:val="28"/>
              </w:rPr>
            </w:pPr>
            <w:r>
              <w:rPr>
                <w:rFonts w:ascii="Times New Roman" w:hAnsi="Times New Roman" w:cs="Times New Roman"/>
                <w:sz w:val="28"/>
                <w:szCs w:val="28"/>
              </w:rPr>
              <w:t>Đồng chí Chủ tịch Ủy ban nhân dân các tỉnh, thành phố trực thuộc Trung ương.</w:t>
            </w:r>
          </w:p>
        </w:tc>
      </w:tr>
    </w:tbl>
    <w:p w:rsidR="00060F69" w:rsidRDefault="00060F69" w:rsidP="00060F69">
      <w:pPr>
        <w:spacing w:after="0" w:line="240" w:lineRule="auto"/>
        <w:rPr>
          <w:rFonts w:ascii="Times New Roman" w:hAnsi="Times New Roman"/>
          <w:sz w:val="16"/>
          <w:szCs w:val="16"/>
        </w:rPr>
      </w:pPr>
    </w:p>
    <w:p w:rsidR="00060F69" w:rsidRDefault="00060F69" w:rsidP="00060F69">
      <w:pPr>
        <w:spacing w:after="0" w:line="240" w:lineRule="auto"/>
        <w:rPr>
          <w:rFonts w:ascii="Times New Roman" w:hAnsi="Times New Roman"/>
          <w:sz w:val="16"/>
          <w:szCs w:val="16"/>
        </w:rPr>
      </w:pPr>
    </w:p>
    <w:p w:rsidR="00060F69" w:rsidRDefault="00060F69" w:rsidP="00060F69">
      <w:pPr>
        <w:spacing w:after="0" w:line="240" w:lineRule="auto"/>
        <w:rPr>
          <w:rFonts w:ascii="Times New Roman" w:hAnsi="Times New Roman"/>
          <w:sz w:val="16"/>
          <w:szCs w:val="16"/>
        </w:rPr>
      </w:pPr>
    </w:p>
    <w:p w:rsidR="00060F69" w:rsidRPr="00060F69" w:rsidRDefault="00060F69" w:rsidP="00060F69">
      <w:pPr>
        <w:tabs>
          <w:tab w:val="center" w:pos="1680"/>
          <w:tab w:val="center" w:pos="6237"/>
        </w:tabs>
        <w:spacing w:after="0" w:line="240" w:lineRule="auto"/>
        <w:ind w:firstLine="547"/>
        <w:jc w:val="both"/>
        <w:rPr>
          <w:rFonts w:ascii="Times New Roman" w:hAnsi="Times New Roman"/>
          <w:sz w:val="4"/>
          <w:szCs w:val="4"/>
        </w:rPr>
      </w:pPr>
    </w:p>
    <w:p w:rsidR="00060F69" w:rsidRPr="00060F69" w:rsidRDefault="00060F69" w:rsidP="00060F69">
      <w:pPr>
        <w:tabs>
          <w:tab w:val="center" w:pos="1680"/>
          <w:tab w:val="center" w:pos="6237"/>
        </w:tabs>
        <w:spacing w:before="120" w:after="120" w:line="240" w:lineRule="auto"/>
        <w:ind w:firstLine="547"/>
        <w:jc w:val="both"/>
        <w:rPr>
          <w:rFonts w:ascii="Times New Roman" w:hAnsi="Times New Roman" w:cs="Times New Roman"/>
          <w:sz w:val="28"/>
          <w:szCs w:val="28"/>
        </w:rPr>
      </w:pPr>
      <w:bookmarkStart w:id="1" w:name="_Hlk107654978"/>
      <w:r w:rsidRPr="00060F69">
        <w:rPr>
          <w:rFonts w:ascii="Times New Roman" w:hAnsi="Times New Roman" w:cs="Times New Roman"/>
          <w:sz w:val="28"/>
          <w:szCs w:val="28"/>
        </w:rPr>
        <w:t>Văn phòng Chính phủ trân trọng kính gửi Đồng chí tài liệu Hội nghị trực tuyến Chính phủ với địa phương về tình hình kinh tế - xã hội tháng 6, 6 tháng năm 2022 và triển khai các Nghị quyết của Kỳ họp thứ 3, Quốc hội khóa XV (được tổ chức vào ngày 04 tháng 7 năm 2022) cụ thể:</w:t>
      </w:r>
    </w:p>
    <w:p w:rsidR="00060F69" w:rsidRPr="006A4C05" w:rsidRDefault="00060F69" w:rsidP="00060F69">
      <w:pPr>
        <w:spacing w:before="120" w:after="120" w:line="240" w:lineRule="auto"/>
        <w:ind w:firstLine="547"/>
        <w:jc w:val="both"/>
        <w:rPr>
          <w:rFonts w:ascii="Times New Roman" w:hAnsi="Times New Roman" w:cs="Times New Roman"/>
          <w:i/>
          <w:spacing w:val="-6"/>
          <w:sz w:val="28"/>
          <w:szCs w:val="28"/>
        </w:rPr>
      </w:pPr>
      <w:r w:rsidRPr="006A4C05">
        <w:rPr>
          <w:rFonts w:ascii="Times New Roman" w:hAnsi="Times New Roman" w:cs="Times New Roman"/>
          <w:sz w:val="28"/>
          <w:szCs w:val="28"/>
        </w:rPr>
        <w:t xml:space="preserve">1. </w:t>
      </w:r>
      <w:r w:rsidRPr="006A4C05">
        <w:rPr>
          <w:rFonts w:ascii="Times New Roman" w:hAnsi="Times New Roman" w:cs="Times New Roman"/>
          <w:color w:val="000000"/>
          <w:spacing w:val="-6"/>
          <w:sz w:val="28"/>
          <w:szCs w:val="28"/>
        </w:rPr>
        <w:t xml:space="preserve">Báo cáo </w:t>
      </w:r>
      <w:r w:rsidRPr="006A4C05">
        <w:rPr>
          <w:rFonts w:ascii="Times New Roman" w:hAnsi="Times New Roman" w:cs="Times New Roman"/>
          <w:spacing w:val="-6"/>
          <w:sz w:val="28"/>
          <w:szCs w:val="28"/>
        </w:rPr>
        <w:t>về tình hình thực hiện nghị quyết 01/NQ-C</w:t>
      </w:r>
      <w:r>
        <w:rPr>
          <w:rFonts w:ascii="Times New Roman" w:hAnsi="Times New Roman" w:cs="Times New Roman"/>
          <w:spacing w:val="-6"/>
          <w:sz w:val="28"/>
          <w:szCs w:val="28"/>
        </w:rPr>
        <w:t>P</w:t>
      </w:r>
      <w:r w:rsidRPr="006A4C05">
        <w:rPr>
          <w:rFonts w:ascii="Times New Roman" w:hAnsi="Times New Roman" w:cs="Times New Roman"/>
          <w:spacing w:val="-6"/>
          <w:sz w:val="28"/>
          <w:szCs w:val="28"/>
        </w:rPr>
        <w:t xml:space="preserve"> và tình hình kinh tế - xã hội tháng 6 và 6 tháng đầu năm 2022</w:t>
      </w:r>
      <w:r>
        <w:rPr>
          <w:rFonts w:ascii="Times New Roman" w:hAnsi="Times New Roman" w:cs="Times New Roman"/>
          <w:spacing w:val="-6"/>
          <w:sz w:val="28"/>
          <w:szCs w:val="28"/>
        </w:rPr>
        <w:t>.</w:t>
      </w:r>
    </w:p>
    <w:p w:rsidR="00060F69" w:rsidRPr="006A4C05" w:rsidRDefault="00060F69" w:rsidP="00060F69">
      <w:pPr>
        <w:spacing w:before="120" w:after="120" w:line="240" w:lineRule="auto"/>
        <w:ind w:firstLine="547"/>
        <w:jc w:val="both"/>
        <w:rPr>
          <w:rFonts w:ascii="Times New Roman" w:hAnsi="Times New Roman" w:cs="Times New Roman"/>
          <w:i/>
          <w:sz w:val="28"/>
          <w:szCs w:val="28"/>
        </w:rPr>
      </w:pPr>
      <w:r>
        <w:rPr>
          <w:rFonts w:ascii="Times New Roman" w:hAnsi="Times New Roman" w:cs="Times New Roman"/>
          <w:sz w:val="28"/>
          <w:szCs w:val="28"/>
        </w:rPr>
        <w:t>2</w:t>
      </w:r>
      <w:r w:rsidRPr="006A4C05">
        <w:rPr>
          <w:rFonts w:ascii="Times New Roman" w:hAnsi="Times New Roman" w:cs="Times New Roman"/>
          <w:sz w:val="28"/>
          <w:szCs w:val="28"/>
        </w:rPr>
        <w:t xml:space="preserve">. </w:t>
      </w:r>
      <w:r w:rsidRPr="006A4C05">
        <w:rPr>
          <w:rFonts w:ascii="Times New Roman" w:hAnsi="Times New Roman" w:cs="Times New Roman"/>
          <w:color w:val="000000"/>
          <w:sz w:val="28"/>
          <w:szCs w:val="28"/>
        </w:rPr>
        <w:t>Báo cáo tình hình triển khai Chương trình phục hồi và phát triển kinh tế - xã hội 6 tháng đầu năm 2022</w:t>
      </w:r>
      <w:r>
        <w:rPr>
          <w:rFonts w:ascii="Times New Roman" w:hAnsi="Times New Roman" w:cs="Times New Roman"/>
          <w:color w:val="000000"/>
          <w:sz w:val="28"/>
          <w:szCs w:val="28"/>
        </w:rPr>
        <w:t>.</w:t>
      </w:r>
    </w:p>
    <w:p w:rsidR="00060F69" w:rsidRPr="00060F69" w:rsidRDefault="00060F69" w:rsidP="00060F69">
      <w:pPr>
        <w:spacing w:before="120" w:after="120" w:line="240" w:lineRule="auto"/>
        <w:ind w:firstLine="547"/>
        <w:jc w:val="both"/>
        <w:rPr>
          <w:rFonts w:ascii="Times New Roman" w:hAnsi="Times New Roman" w:cs="Times New Roman"/>
          <w:spacing w:val="-10"/>
          <w:sz w:val="28"/>
          <w:szCs w:val="28"/>
        </w:rPr>
      </w:pPr>
      <w:r w:rsidRPr="00060F69">
        <w:rPr>
          <w:rFonts w:ascii="Times New Roman" w:hAnsi="Times New Roman" w:cs="Times New Roman"/>
          <w:spacing w:val="-10"/>
          <w:sz w:val="28"/>
          <w:szCs w:val="28"/>
        </w:rPr>
        <w:t xml:space="preserve">3. </w:t>
      </w:r>
      <w:r w:rsidRPr="00060F69">
        <w:rPr>
          <w:rFonts w:ascii="Times New Roman" w:hAnsi="Times New Roman" w:cs="Times New Roman"/>
          <w:color w:val="000000"/>
          <w:spacing w:val="-10"/>
          <w:sz w:val="28"/>
          <w:szCs w:val="28"/>
        </w:rPr>
        <w:t>Báo cáo tình hình thực hiện và giải ngân vốn đầu tư công 6 tháng đầu năm 2022.</w:t>
      </w:r>
    </w:p>
    <w:p w:rsidR="00060F69" w:rsidRPr="006A4C05" w:rsidRDefault="00060F69" w:rsidP="00060F69">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t>4</w:t>
      </w:r>
      <w:r w:rsidRPr="006A4C05">
        <w:rPr>
          <w:rFonts w:ascii="Times New Roman" w:hAnsi="Times New Roman" w:cs="Times New Roman"/>
          <w:sz w:val="28"/>
          <w:szCs w:val="28"/>
        </w:rPr>
        <w:t xml:space="preserve">. </w:t>
      </w:r>
      <w:r w:rsidRPr="006A4C05">
        <w:rPr>
          <w:rFonts w:ascii="Times New Roman" w:hAnsi="Times New Roman" w:cs="Times New Roman"/>
          <w:color w:val="000000"/>
          <w:sz w:val="28"/>
          <w:szCs w:val="28"/>
        </w:rPr>
        <w:t>Báo cáo về việc triển khai các dự án giao thông quan trọng quốc gia, những khó khăn, vướng mắc và nhiệm vụ, giải pháp trọng tâm thời gian tới (Dự án đường bộ cao tốc Bắc - Nam phía Đông giai đoạn 2017 - 2020 và giai đoạn 2021 - 2025; đường bộ cao tốc Khánh Hòa - Buôn Ma Thuột, Biên Hòa - Vũng Tàu, Châu Đốc - Cần Thơ - Sóc Trăng; đường vành đai 4 vùng Thủ đô Hà Nội; đường vành đai 3 vùng Thành phố Hồ Chí Minh; cảng hàng không quốc tế</w:t>
      </w:r>
      <w:r>
        <w:rPr>
          <w:rFonts w:ascii="Times New Roman" w:hAnsi="Times New Roman" w:cs="Times New Roman"/>
          <w:color w:val="000000"/>
          <w:sz w:val="28"/>
          <w:szCs w:val="28"/>
        </w:rPr>
        <w:t xml:space="preserve"> </w:t>
      </w:r>
      <w:r w:rsidRPr="006A4C05">
        <w:rPr>
          <w:rFonts w:ascii="Times New Roman" w:hAnsi="Times New Roman" w:cs="Times New Roman"/>
          <w:color w:val="000000"/>
          <w:sz w:val="28"/>
          <w:szCs w:val="28"/>
        </w:rPr>
        <w:t>Long Thành)</w:t>
      </w:r>
      <w:r w:rsidR="00007B8B">
        <w:rPr>
          <w:rFonts w:ascii="Times New Roman" w:hAnsi="Times New Roman" w:cs="Times New Roman"/>
          <w:color w:val="000000"/>
          <w:sz w:val="28"/>
          <w:szCs w:val="28"/>
        </w:rPr>
        <w:t>.</w:t>
      </w:r>
      <w:r w:rsidRPr="006A4C05">
        <w:rPr>
          <w:rFonts w:ascii="Times New Roman" w:hAnsi="Times New Roman" w:cs="Times New Roman"/>
          <w:color w:val="000000"/>
          <w:sz w:val="28"/>
          <w:szCs w:val="28"/>
        </w:rPr>
        <w:t xml:space="preserve"> </w:t>
      </w:r>
      <w:r w:rsidRPr="006A4C05">
        <w:rPr>
          <w:rFonts w:ascii="Times New Roman" w:hAnsi="Times New Roman" w:cs="Times New Roman"/>
          <w:i/>
          <w:sz w:val="28"/>
          <w:szCs w:val="28"/>
        </w:rPr>
        <w:t xml:space="preserve"> </w:t>
      </w:r>
    </w:p>
    <w:p w:rsidR="00060F69" w:rsidRPr="006A4C05" w:rsidRDefault="00060F69" w:rsidP="00060F69">
      <w:pPr>
        <w:spacing w:before="120" w:after="120" w:line="240" w:lineRule="auto"/>
        <w:ind w:firstLine="547"/>
        <w:jc w:val="both"/>
        <w:rPr>
          <w:rFonts w:ascii="Times New Roman" w:hAnsi="Times New Roman" w:cs="Times New Roman"/>
          <w:spacing w:val="-6"/>
          <w:sz w:val="28"/>
          <w:szCs w:val="28"/>
        </w:rPr>
      </w:pPr>
      <w:r>
        <w:rPr>
          <w:rFonts w:ascii="Times New Roman" w:hAnsi="Times New Roman" w:cs="Times New Roman"/>
          <w:spacing w:val="-6"/>
          <w:sz w:val="28"/>
          <w:szCs w:val="28"/>
        </w:rPr>
        <w:t>5</w:t>
      </w:r>
      <w:r w:rsidRPr="006A4C05">
        <w:rPr>
          <w:rFonts w:ascii="Times New Roman" w:hAnsi="Times New Roman" w:cs="Times New Roman"/>
          <w:spacing w:val="-6"/>
          <w:sz w:val="28"/>
          <w:szCs w:val="28"/>
        </w:rPr>
        <w:t xml:space="preserve">. </w:t>
      </w:r>
      <w:r w:rsidRPr="006A4C05">
        <w:rPr>
          <w:rFonts w:ascii="Times New Roman" w:hAnsi="Times New Roman" w:cs="Times New Roman"/>
          <w:color w:val="000000"/>
          <w:spacing w:val="-6"/>
          <w:sz w:val="28"/>
          <w:szCs w:val="28"/>
        </w:rPr>
        <w:t>Báo cáo về việc triển khai công tác quy hoạch</w:t>
      </w:r>
      <w:r>
        <w:rPr>
          <w:rFonts w:ascii="Times New Roman" w:hAnsi="Times New Roman" w:cs="Times New Roman"/>
          <w:color w:val="000000"/>
          <w:spacing w:val="-6"/>
          <w:sz w:val="28"/>
          <w:szCs w:val="28"/>
        </w:rPr>
        <w:t>.</w:t>
      </w:r>
      <w:r w:rsidRPr="006A4C05">
        <w:rPr>
          <w:rFonts w:ascii="Times New Roman" w:hAnsi="Times New Roman" w:cs="Times New Roman"/>
          <w:color w:val="000000"/>
          <w:spacing w:val="-6"/>
          <w:sz w:val="28"/>
          <w:szCs w:val="28"/>
        </w:rPr>
        <w:t xml:space="preserve"> </w:t>
      </w:r>
    </w:p>
    <w:p w:rsidR="00060F69" w:rsidRPr="006A4C05" w:rsidRDefault="00007B8B" w:rsidP="00060F69">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t>6</w:t>
      </w:r>
      <w:r w:rsidR="00060F69" w:rsidRPr="006A4C05">
        <w:rPr>
          <w:rFonts w:ascii="Times New Roman" w:hAnsi="Times New Roman" w:cs="Times New Roman"/>
          <w:sz w:val="28"/>
          <w:szCs w:val="28"/>
        </w:rPr>
        <w:t xml:space="preserve">. </w:t>
      </w:r>
      <w:r w:rsidR="00060F69" w:rsidRPr="006A4C05">
        <w:rPr>
          <w:rFonts w:ascii="Times New Roman" w:hAnsi="Times New Roman" w:cs="Times New Roman"/>
          <w:color w:val="000000"/>
          <w:sz w:val="28"/>
          <w:szCs w:val="28"/>
        </w:rPr>
        <w:t>Báo cáo tình hình thực hiện Nghị quyết của Chính phủ về những nhiệm vụ, giải pháp chủ yếu cải thiện môi trường kinh doanh, nâng cao năng lực cạnh tranh quốc gia năm 2022</w:t>
      </w:r>
      <w:r w:rsidR="00060F69">
        <w:rPr>
          <w:rFonts w:ascii="Times New Roman" w:hAnsi="Times New Roman" w:cs="Times New Roman"/>
          <w:color w:val="000000"/>
          <w:sz w:val="28"/>
          <w:szCs w:val="28"/>
        </w:rPr>
        <w:t>.</w:t>
      </w:r>
      <w:r w:rsidR="00060F69" w:rsidRPr="006A4C05">
        <w:rPr>
          <w:rFonts w:ascii="Times New Roman" w:hAnsi="Times New Roman" w:cs="Times New Roman"/>
          <w:color w:val="000000"/>
          <w:sz w:val="28"/>
          <w:szCs w:val="28"/>
        </w:rPr>
        <w:t xml:space="preserve"> </w:t>
      </w:r>
    </w:p>
    <w:p w:rsidR="00060F69" w:rsidRPr="00060F69" w:rsidRDefault="00007B8B" w:rsidP="00060F69">
      <w:pPr>
        <w:spacing w:before="120" w:after="120" w:line="240" w:lineRule="auto"/>
        <w:ind w:firstLine="547"/>
        <w:jc w:val="both"/>
        <w:rPr>
          <w:rFonts w:ascii="Times New Roman" w:hAnsi="Times New Roman" w:cs="Times New Roman"/>
          <w:spacing w:val="-10"/>
          <w:sz w:val="28"/>
          <w:szCs w:val="28"/>
        </w:rPr>
      </w:pPr>
      <w:r>
        <w:rPr>
          <w:rFonts w:ascii="Times New Roman" w:hAnsi="Times New Roman" w:cs="Times New Roman"/>
          <w:spacing w:val="-10"/>
          <w:sz w:val="28"/>
          <w:szCs w:val="28"/>
        </w:rPr>
        <w:t>7</w:t>
      </w:r>
      <w:r w:rsidR="00060F69" w:rsidRPr="00060F69">
        <w:rPr>
          <w:rFonts w:ascii="Times New Roman" w:hAnsi="Times New Roman" w:cs="Times New Roman"/>
          <w:spacing w:val="-10"/>
          <w:sz w:val="28"/>
          <w:szCs w:val="28"/>
        </w:rPr>
        <w:t xml:space="preserve">. </w:t>
      </w:r>
      <w:r w:rsidR="00060F69" w:rsidRPr="00060F69">
        <w:rPr>
          <w:rFonts w:ascii="Times New Roman" w:hAnsi="Times New Roman" w:cs="Times New Roman"/>
          <w:color w:val="000000"/>
          <w:spacing w:val="-10"/>
          <w:sz w:val="28"/>
          <w:szCs w:val="28"/>
        </w:rPr>
        <w:t xml:space="preserve">Báo cáo đánh giá tình hình thực hiện ngân sách nhà nước 6 tháng đầu năm 2022. </w:t>
      </w:r>
    </w:p>
    <w:p w:rsidR="00060F69" w:rsidRPr="006A4C05" w:rsidRDefault="00007B8B" w:rsidP="00060F69">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t>8</w:t>
      </w:r>
      <w:r w:rsidR="00060F69" w:rsidRPr="006A4C05">
        <w:rPr>
          <w:rFonts w:ascii="Times New Roman" w:hAnsi="Times New Roman" w:cs="Times New Roman"/>
          <w:sz w:val="28"/>
          <w:szCs w:val="28"/>
        </w:rPr>
        <w:t xml:space="preserve">. </w:t>
      </w:r>
      <w:r w:rsidR="00060F69" w:rsidRPr="006A4C05">
        <w:rPr>
          <w:rFonts w:ascii="Times New Roman" w:hAnsi="Times New Roman" w:cs="Times New Roman"/>
          <w:color w:val="000000"/>
          <w:spacing w:val="-4"/>
          <w:sz w:val="28"/>
          <w:szCs w:val="28"/>
        </w:rPr>
        <w:t>Báo cáo công tác thanh tra, giải quyết khiếu nại, tố cáo và đấu tranh phòng, chống tham nhũng, tiêu cực 6 tháng đầu năm 2022</w:t>
      </w:r>
      <w:r w:rsidR="00060F69">
        <w:rPr>
          <w:rFonts w:ascii="Times New Roman" w:hAnsi="Times New Roman" w:cs="Times New Roman"/>
          <w:color w:val="000000"/>
          <w:spacing w:val="-4"/>
          <w:sz w:val="28"/>
          <w:szCs w:val="28"/>
        </w:rPr>
        <w:t>.</w:t>
      </w:r>
      <w:r w:rsidR="00060F69" w:rsidRPr="006A4C05">
        <w:rPr>
          <w:rFonts w:ascii="Times New Roman" w:hAnsi="Times New Roman" w:cs="Times New Roman"/>
          <w:color w:val="000000"/>
          <w:spacing w:val="-4"/>
          <w:sz w:val="28"/>
          <w:szCs w:val="28"/>
        </w:rPr>
        <w:t xml:space="preserve"> </w:t>
      </w:r>
    </w:p>
    <w:p w:rsidR="00060F69" w:rsidRDefault="00007B8B" w:rsidP="00060F69">
      <w:pPr>
        <w:spacing w:before="120" w:after="120" w:line="240" w:lineRule="auto"/>
        <w:ind w:firstLine="547"/>
        <w:jc w:val="both"/>
        <w:rPr>
          <w:rFonts w:ascii="Times New Roman" w:hAnsi="Times New Roman" w:cs="Times New Roman"/>
          <w:color w:val="000000"/>
          <w:spacing w:val="8"/>
          <w:sz w:val="28"/>
          <w:szCs w:val="28"/>
        </w:rPr>
      </w:pPr>
      <w:r>
        <w:rPr>
          <w:rFonts w:ascii="Times New Roman" w:hAnsi="Times New Roman" w:cs="Times New Roman"/>
          <w:sz w:val="28"/>
          <w:szCs w:val="28"/>
        </w:rPr>
        <w:t>9</w:t>
      </w:r>
      <w:r w:rsidR="00060F69" w:rsidRPr="006A4C05">
        <w:rPr>
          <w:rFonts w:ascii="Times New Roman" w:hAnsi="Times New Roman" w:cs="Times New Roman"/>
          <w:sz w:val="28"/>
          <w:szCs w:val="28"/>
        </w:rPr>
        <w:t xml:space="preserve">. </w:t>
      </w:r>
      <w:r w:rsidR="00060F69" w:rsidRPr="006A4C05">
        <w:rPr>
          <w:rFonts w:ascii="Times New Roman" w:hAnsi="Times New Roman" w:cs="Times New Roman"/>
          <w:color w:val="000000"/>
          <w:spacing w:val="8"/>
          <w:sz w:val="28"/>
          <w:szCs w:val="28"/>
        </w:rPr>
        <w:t>Báo cáo về công tác cải cách hành chính 6 tháng đầu năm 2022</w:t>
      </w:r>
      <w:r w:rsidR="00060F69">
        <w:rPr>
          <w:rFonts w:ascii="Times New Roman" w:hAnsi="Times New Roman" w:cs="Times New Roman"/>
          <w:color w:val="000000"/>
          <w:spacing w:val="8"/>
          <w:sz w:val="28"/>
          <w:szCs w:val="28"/>
        </w:rPr>
        <w:t>.</w:t>
      </w:r>
    </w:p>
    <w:p w:rsidR="00060F69" w:rsidRPr="006A4C05" w:rsidRDefault="00007B8B" w:rsidP="00007B8B">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t>10</w:t>
      </w:r>
      <w:r w:rsidR="00060F69" w:rsidRPr="006A4C05">
        <w:rPr>
          <w:rFonts w:ascii="Times New Roman" w:hAnsi="Times New Roman" w:cs="Times New Roman"/>
          <w:sz w:val="28"/>
          <w:szCs w:val="28"/>
        </w:rPr>
        <w:t xml:space="preserve">. </w:t>
      </w:r>
      <w:r w:rsidR="00060F69" w:rsidRPr="006A4C05">
        <w:rPr>
          <w:rFonts w:ascii="Times New Roman" w:hAnsi="Times New Roman" w:cs="Times New Roman"/>
          <w:color w:val="000000"/>
          <w:sz w:val="28"/>
          <w:szCs w:val="28"/>
        </w:rPr>
        <w:t>Báo cáo tình hình triển khai Nghị quyết số 17/NQ-CP ngày 17 tháng 03 năm 2019 của Chính phủ</w:t>
      </w:r>
      <w:r w:rsidR="00060F69">
        <w:rPr>
          <w:rFonts w:ascii="Times New Roman" w:hAnsi="Times New Roman" w:cs="Times New Roman"/>
          <w:color w:val="000000"/>
          <w:sz w:val="28"/>
          <w:szCs w:val="28"/>
        </w:rPr>
        <w:t>.</w:t>
      </w:r>
      <w:r w:rsidR="00060F69" w:rsidRPr="006A4C05">
        <w:rPr>
          <w:rFonts w:ascii="Times New Roman" w:hAnsi="Times New Roman" w:cs="Times New Roman"/>
          <w:color w:val="000000"/>
          <w:sz w:val="28"/>
          <w:szCs w:val="28"/>
        </w:rPr>
        <w:t xml:space="preserve"> </w:t>
      </w:r>
    </w:p>
    <w:p w:rsidR="00060F69" w:rsidRPr="006A4C05" w:rsidRDefault="00007B8B" w:rsidP="00060F69">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t>11</w:t>
      </w:r>
      <w:r w:rsidR="00060F69" w:rsidRPr="006A4C05">
        <w:rPr>
          <w:rFonts w:ascii="Times New Roman" w:hAnsi="Times New Roman" w:cs="Times New Roman"/>
          <w:sz w:val="28"/>
          <w:szCs w:val="28"/>
        </w:rPr>
        <w:t>.</w:t>
      </w:r>
      <w:r w:rsidR="00060F69" w:rsidRPr="006A4C05">
        <w:rPr>
          <w:rFonts w:ascii="Times New Roman" w:hAnsi="Times New Roman" w:cs="Times New Roman"/>
          <w:color w:val="000000"/>
          <w:sz w:val="28"/>
          <w:szCs w:val="28"/>
        </w:rPr>
        <w:t xml:space="preserve"> Báo cáo tình hình, kết quả thực hiện Chương trình cắt giảm, đơn giản hóa liên quan đến hoạt động kinh doanh 6 tháng đầu năm, nhiệm vụ trọng tâm 6 tháng cuối năm theo Nghị quyết số 68/2020/NQ-CP ngày 12 tháng 5 năm 2020 của Chính phủ</w:t>
      </w:r>
      <w:r w:rsidR="00060F69">
        <w:rPr>
          <w:rFonts w:ascii="Times New Roman" w:hAnsi="Times New Roman" w:cs="Times New Roman"/>
          <w:color w:val="000000"/>
          <w:sz w:val="28"/>
          <w:szCs w:val="28"/>
        </w:rPr>
        <w:t>.</w:t>
      </w:r>
    </w:p>
    <w:p w:rsidR="00060F69" w:rsidRPr="006A4C05" w:rsidRDefault="00007B8B" w:rsidP="00060F69">
      <w:pPr>
        <w:spacing w:before="120" w:after="120" w:line="240" w:lineRule="auto"/>
        <w:ind w:firstLine="547"/>
        <w:jc w:val="both"/>
        <w:rPr>
          <w:rFonts w:ascii="Times New Roman" w:hAnsi="Times New Roman" w:cs="Times New Roman"/>
          <w:sz w:val="28"/>
          <w:szCs w:val="28"/>
        </w:rPr>
      </w:pPr>
      <w:r>
        <w:rPr>
          <w:rFonts w:ascii="Times New Roman" w:hAnsi="Times New Roman" w:cs="Times New Roman"/>
          <w:sz w:val="28"/>
          <w:szCs w:val="28"/>
        </w:rPr>
        <w:lastRenderedPageBreak/>
        <w:t>12</w:t>
      </w:r>
      <w:r w:rsidR="00060F69" w:rsidRPr="006A4C05">
        <w:rPr>
          <w:rFonts w:ascii="Times New Roman" w:hAnsi="Times New Roman" w:cs="Times New Roman"/>
          <w:sz w:val="28"/>
          <w:szCs w:val="28"/>
        </w:rPr>
        <w:t xml:space="preserve">. </w:t>
      </w:r>
      <w:r w:rsidR="00060F69" w:rsidRPr="006A4C05">
        <w:rPr>
          <w:rFonts w:ascii="Times New Roman" w:hAnsi="Times New Roman" w:cs="Times New Roman"/>
          <w:color w:val="000000"/>
          <w:sz w:val="28"/>
          <w:szCs w:val="28"/>
        </w:rPr>
        <w:t>Báo cáo tình hình thực hiện Chương trình xây dựng luật, pháp lệnh của Chính phủ và tình hình ban hành văn bản quy định chi tiết thi hành luật, pháp lệnh 6 tháng đầu năm 2022</w:t>
      </w:r>
      <w:r w:rsidR="00060F69">
        <w:rPr>
          <w:rFonts w:ascii="Times New Roman" w:hAnsi="Times New Roman" w:cs="Times New Roman"/>
          <w:color w:val="000000"/>
          <w:sz w:val="28"/>
          <w:szCs w:val="28"/>
        </w:rPr>
        <w:t>.</w:t>
      </w:r>
      <w:r w:rsidR="00060F69" w:rsidRPr="006A4C05">
        <w:rPr>
          <w:rFonts w:ascii="Times New Roman" w:hAnsi="Times New Roman" w:cs="Times New Roman"/>
          <w:color w:val="000000"/>
          <w:sz w:val="28"/>
          <w:szCs w:val="28"/>
        </w:rPr>
        <w:t xml:space="preserve"> </w:t>
      </w:r>
    </w:p>
    <w:p w:rsidR="00060F69" w:rsidRPr="00CF3103" w:rsidRDefault="00060F69" w:rsidP="00060F69">
      <w:pPr>
        <w:spacing w:before="120" w:after="120" w:line="240" w:lineRule="auto"/>
        <w:ind w:firstLine="547"/>
        <w:jc w:val="both"/>
        <w:rPr>
          <w:rFonts w:ascii="Times New Roman" w:hAnsi="Times New Roman" w:cs="Times New Roman"/>
          <w:sz w:val="28"/>
          <w:szCs w:val="28"/>
        </w:rPr>
      </w:pPr>
      <w:r w:rsidRPr="00CF3103">
        <w:rPr>
          <w:rFonts w:ascii="Times New Roman" w:hAnsi="Times New Roman"/>
          <w:sz w:val="28"/>
          <w:szCs w:val="28"/>
        </w:rPr>
        <w:t>Văn phòng Chính phủ trân trọng kính gửi./.</w:t>
      </w:r>
    </w:p>
    <w:bookmarkEnd w:id="1"/>
    <w:p w:rsidR="00060F69" w:rsidRPr="00CF3103" w:rsidRDefault="00060F69" w:rsidP="00060F69">
      <w:pPr>
        <w:spacing w:after="120" w:line="240" w:lineRule="auto"/>
        <w:ind w:firstLine="567"/>
        <w:jc w:val="both"/>
        <w:rPr>
          <w:rFonts w:ascii="Times New Roman" w:hAnsi="Times New Roman" w:cs="Times New Roman"/>
          <w:sz w:val="12"/>
        </w:rPr>
      </w:pPr>
    </w:p>
    <w:tbl>
      <w:tblPr>
        <w:tblW w:w="9072" w:type="dxa"/>
        <w:tblInd w:w="108" w:type="dxa"/>
        <w:tblLayout w:type="fixed"/>
        <w:tblLook w:val="01E0" w:firstRow="1" w:lastRow="1" w:firstColumn="1" w:lastColumn="1" w:noHBand="0" w:noVBand="0"/>
      </w:tblPr>
      <w:tblGrid>
        <w:gridCol w:w="4428"/>
        <w:gridCol w:w="4644"/>
      </w:tblGrid>
      <w:tr w:rsidR="00060F69" w:rsidRPr="00142A5E" w:rsidTr="00CE49D4">
        <w:trPr>
          <w:trHeight w:val="1666"/>
        </w:trPr>
        <w:tc>
          <w:tcPr>
            <w:tcW w:w="4428" w:type="dxa"/>
          </w:tcPr>
          <w:p w:rsidR="00060F69" w:rsidRPr="00CF3103" w:rsidRDefault="00060F69" w:rsidP="00E710BB">
            <w:pPr>
              <w:widowControl w:val="0"/>
              <w:autoSpaceDE w:val="0"/>
              <w:autoSpaceDN w:val="0"/>
              <w:adjustRightInd w:val="0"/>
              <w:spacing w:after="0" w:line="240" w:lineRule="auto"/>
              <w:jc w:val="both"/>
              <w:rPr>
                <w:rFonts w:ascii="Times New Roman" w:hAnsi="Times New Roman" w:cs="Times New Roman"/>
                <w:color w:val="000000"/>
              </w:rPr>
            </w:pPr>
            <w:r w:rsidRPr="00CF3103">
              <w:rPr>
                <w:rFonts w:ascii="Times New Roman" w:hAnsi="Times New Roman" w:cs="Times New Roman"/>
                <w:b/>
                <w:bCs/>
                <w:i/>
                <w:iCs/>
                <w:color w:val="000000"/>
              </w:rPr>
              <w:t>Nơi nhận</w:t>
            </w:r>
            <w:r w:rsidRPr="00CF3103">
              <w:rPr>
                <w:rFonts w:ascii="Times New Roman" w:hAnsi="Times New Roman" w:cs="Times New Roman"/>
                <w:color w:val="000000"/>
              </w:rPr>
              <w:t>:</w:t>
            </w:r>
          </w:p>
          <w:p w:rsidR="00060F69" w:rsidRPr="00CF3103" w:rsidRDefault="00060F69" w:rsidP="00E710BB">
            <w:pPr>
              <w:spacing w:after="0" w:line="240" w:lineRule="auto"/>
              <w:ind w:right="-1168"/>
              <w:rPr>
                <w:rFonts w:ascii="Times New Roman" w:hAnsi="Times New Roman" w:cs="Times New Roman"/>
              </w:rPr>
            </w:pPr>
            <w:r w:rsidRPr="00CF3103">
              <w:rPr>
                <w:rFonts w:ascii="Times New Roman" w:hAnsi="Times New Roman" w:cs="Times New Roman"/>
              </w:rPr>
              <w:t>- Như trên;</w:t>
            </w:r>
          </w:p>
          <w:p w:rsidR="00060F69" w:rsidRPr="00CF3103" w:rsidRDefault="00060F69" w:rsidP="00E710BB">
            <w:pPr>
              <w:spacing w:after="0" w:line="240" w:lineRule="auto"/>
              <w:jc w:val="both"/>
              <w:outlineLvl w:val="0"/>
              <w:rPr>
                <w:rFonts w:ascii="Times New Roman" w:hAnsi="Times New Roman" w:cs="Times New Roman"/>
                <w:lang w:val="pt-BR"/>
              </w:rPr>
            </w:pPr>
            <w:r w:rsidRPr="00CF3103">
              <w:rPr>
                <w:rFonts w:ascii="Times New Roman" w:hAnsi="Times New Roman" w:cs="Times New Roman"/>
                <w:lang w:val="pt-BR"/>
              </w:rPr>
              <w:t>- VPCP: BTCN, các PCN;</w:t>
            </w:r>
          </w:p>
          <w:p w:rsidR="00060F69" w:rsidRPr="00CF3103" w:rsidRDefault="00060F69" w:rsidP="00E710BB">
            <w:pPr>
              <w:spacing w:after="0" w:line="240" w:lineRule="auto"/>
              <w:jc w:val="both"/>
              <w:outlineLvl w:val="0"/>
              <w:rPr>
                <w:rFonts w:ascii="Times New Roman" w:hAnsi="Times New Roman" w:cs="Times New Roman"/>
                <w:lang w:val="pt-BR"/>
              </w:rPr>
            </w:pPr>
            <w:r w:rsidRPr="00CF3103">
              <w:rPr>
                <w:rFonts w:ascii="Times New Roman" w:hAnsi="Times New Roman" w:cs="Times New Roman"/>
                <w:lang w:val="pt-BR"/>
              </w:rPr>
              <w:t xml:space="preserve">  Trợ lý, Thư ký TTg và các PTTg;</w:t>
            </w:r>
          </w:p>
          <w:p w:rsidR="00060F69" w:rsidRPr="00CF3103" w:rsidRDefault="00060F69" w:rsidP="00E710BB">
            <w:pPr>
              <w:spacing w:after="0" w:line="240" w:lineRule="auto"/>
              <w:jc w:val="both"/>
              <w:outlineLvl w:val="0"/>
              <w:rPr>
                <w:rFonts w:ascii="Times New Roman" w:hAnsi="Times New Roman" w:cs="Times New Roman"/>
                <w:lang w:val="pt-BR"/>
              </w:rPr>
            </w:pPr>
            <w:r w:rsidRPr="00CF3103">
              <w:rPr>
                <w:rFonts w:ascii="Times New Roman" w:hAnsi="Times New Roman" w:cs="Times New Roman"/>
                <w:lang w:val="pt-BR"/>
              </w:rPr>
              <w:t xml:space="preserve">  các Vụ: QHĐP, KTTH, </w:t>
            </w:r>
            <w:r w:rsidR="0023435F">
              <w:rPr>
                <w:rFonts w:ascii="Times New Roman" w:hAnsi="Times New Roman" w:cs="Times New Roman"/>
                <w:lang w:val="pt-BR"/>
              </w:rPr>
              <w:t>PL, CN, V.I</w:t>
            </w:r>
            <w:r w:rsidRPr="00CF3103">
              <w:rPr>
                <w:rFonts w:ascii="Times New Roman" w:hAnsi="Times New Roman" w:cs="Times New Roman"/>
                <w:lang w:val="pt-BR"/>
              </w:rPr>
              <w:t xml:space="preserve">; </w:t>
            </w:r>
          </w:p>
          <w:p w:rsidR="00060F69" w:rsidRPr="00CF3103" w:rsidRDefault="00060F69" w:rsidP="00E710BB">
            <w:pPr>
              <w:spacing w:after="0" w:line="240" w:lineRule="auto"/>
              <w:jc w:val="both"/>
              <w:outlineLvl w:val="0"/>
              <w:rPr>
                <w:rFonts w:ascii="Times New Roman" w:hAnsi="Times New Roman" w:cs="Times New Roman"/>
                <w:lang w:val="pt-BR"/>
              </w:rPr>
            </w:pPr>
            <w:r w:rsidRPr="00CF3103">
              <w:rPr>
                <w:rFonts w:ascii="Times New Roman" w:hAnsi="Times New Roman" w:cs="Times New Roman"/>
                <w:lang w:val="pt-BR"/>
              </w:rPr>
              <w:t xml:space="preserve">  Cục KSTT;</w:t>
            </w:r>
          </w:p>
          <w:p w:rsidR="00CE49D4" w:rsidRPr="00CE49D4" w:rsidRDefault="00CE49D4" w:rsidP="00E710BB">
            <w:pPr>
              <w:spacing w:after="0" w:line="240" w:lineRule="auto"/>
              <w:rPr>
                <w:rFonts w:ascii="Times New Roman" w:hAnsi="Times New Roman" w:cs="Times New Roman"/>
                <w:spacing w:val="-6"/>
                <w:lang w:val="pt-BR"/>
              </w:rPr>
            </w:pPr>
            <w:r w:rsidRPr="00CE49D4">
              <w:rPr>
                <w:rFonts w:ascii="Times New Roman" w:hAnsi="Times New Roman" w:cs="Times New Roman"/>
                <w:spacing w:val="-6"/>
                <w:lang w:val="pt-BR"/>
              </w:rPr>
              <w:t>- VP UBND các tỉnh, thành phố trực thuộc TW;</w:t>
            </w:r>
          </w:p>
          <w:p w:rsidR="00060F69" w:rsidRPr="00CF3103" w:rsidRDefault="00060F69" w:rsidP="00E710BB">
            <w:pPr>
              <w:spacing w:after="0" w:line="240" w:lineRule="auto"/>
              <w:rPr>
                <w:rFonts w:ascii="Times New Roman" w:hAnsi="Times New Roman" w:cs="Times New Roman"/>
              </w:rPr>
            </w:pPr>
            <w:r w:rsidRPr="00CF3103">
              <w:rPr>
                <w:rFonts w:ascii="Times New Roman" w:hAnsi="Times New Roman" w:cs="Times New Roman"/>
                <w:lang w:val="pt-BR"/>
              </w:rPr>
              <w:t>- Lưu: VT, TH (2)</w:t>
            </w:r>
            <w:r w:rsidR="00CE49D4">
              <w:rPr>
                <w:rFonts w:ascii="Times New Roman" w:hAnsi="Times New Roman" w:cs="Times New Roman"/>
                <w:lang w:val="pt-BR"/>
              </w:rPr>
              <w:t xml:space="preserve"> </w:t>
            </w:r>
            <w:r w:rsidR="00CE49D4" w:rsidRPr="00CE49D4">
              <w:rPr>
                <w:rFonts w:ascii="Times New Roman" w:hAnsi="Times New Roman" w:cs="Times New Roman"/>
                <w:sz w:val="18"/>
                <w:szCs w:val="18"/>
                <w:lang w:val="pt-BR"/>
              </w:rPr>
              <w:t>S.Ha</w:t>
            </w:r>
            <w:r w:rsidRPr="00CE49D4">
              <w:rPr>
                <w:rFonts w:ascii="Times New Roman" w:hAnsi="Times New Roman" w:cs="Times New Roman"/>
                <w:sz w:val="18"/>
                <w:szCs w:val="18"/>
                <w:lang w:val="pt-BR"/>
              </w:rPr>
              <w:t>.</w:t>
            </w:r>
          </w:p>
        </w:tc>
        <w:tc>
          <w:tcPr>
            <w:tcW w:w="4644" w:type="dxa"/>
          </w:tcPr>
          <w:p w:rsidR="00060F69" w:rsidRPr="00CF3103" w:rsidRDefault="00060F69" w:rsidP="00E710BB">
            <w:pPr>
              <w:spacing w:after="0" w:line="240" w:lineRule="auto"/>
              <w:jc w:val="center"/>
              <w:rPr>
                <w:rFonts w:ascii="Times New Roman" w:hAnsi="Times New Roman" w:cs="Times New Roman"/>
                <w:b/>
                <w:spacing w:val="-6"/>
                <w:sz w:val="26"/>
              </w:rPr>
            </w:pPr>
            <w:r w:rsidRPr="00CF3103">
              <w:rPr>
                <w:rFonts w:ascii="Times New Roman" w:hAnsi="Times New Roman" w:cs="Times New Roman"/>
                <w:b/>
                <w:spacing w:val="-6"/>
                <w:sz w:val="26"/>
              </w:rPr>
              <w:t>KT.</w:t>
            </w:r>
            <w:r w:rsidRPr="00CF3103">
              <w:rPr>
                <w:rFonts w:ascii="Times New Roman" w:hAnsi="Times New Roman" w:cs="Times New Roman"/>
                <w:b/>
                <w:spacing w:val="-6"/>
                <w:sz w:val="26"/>
                <w:lang w:val="vi-VN"/>
              </w:rPr>
              <w:t xml:space="preserve"> </w:t>
            </w:r>
            <w:r w:rsidRPr="00CF3103">
              <w:rPr>
                <w:rFonts w:ascii="Times New Roman" w:hAnsi="Times New Roman" w:cs="Times New Roman"/>
                <w:b/>
                <w:spacing w:val="-6"/>
                <w:sz w:val="26"/>
              </w:rPr>
              <w:t>BỘ TRƯỞNG, CHỦ NHIỆM</w:t>
            </w:r>
          </w:p>
          <w:p w:rsidR="00060F69" w:rsidRPr="00CF3103" w:rsidRDefault="00060F69" w:rsidP="00E710BB">
            <w:pPr>
              <w:spacing w:after="0" w:line="240" w:lineRule="auto"/>
              <w:jc w:val="center"/>
              <w:rPr>
                <w:rFonts w:ascii="Times New Roman" w:hAnsi="Times New Roman" w:cs="Times New Roman"/>
                <w:b/>
                <w:spacing w:val="-6"/>
                <w:sz w:val="26"/>
              </w:rPr>
            </w:pPr>
            <w:r w:rsidRPr="00CF3103">
              <w:rPr>
                <w:rFonts w:ascii="Times New Roman" w:hAnsi="Times New Roman" w:cs="Times New Roman"/>
                <w:b/>
                <w:spacing w:val="-6"/>
                <w:sz w:val="26"/>
              </w:rPr>
              <w:t>PHÓ CHỦ NHIỆM</w:t>
            </w:r>
          </w:p>
          <w:p w:rsidR="00060F69" w:rsidRPr="00CF3103" w:rsidRDefault="00060F69" w:rsidP="00E710BB">
            <w:pPr>
              <w:widowControl w:val="0"/>
              <w:autoSpaceDE w:val="0"/>
              <w:autoSpaceDN w:val="0"/>
              <w:adjustRightInd w:val="0"/>
              <w:spacing w:after="0"/>
              <w:jc w:val="center"/>
              <w:textAlignment w:val="center"/>
              <w:rPr>
                <w:b/>
                <w:color w:val="FFFFFF" w:themeColor="background1"/>
                <w:sz w:val="48"/>
                <w:szCs w:val="48"/>
              </w:rPr>
            </w:pPr>
            <w:r w:rsidRPr="00CF3103">
              <w:rPr>
                <w:b/>
                <w:color w:val="FFFFFF" w:themeColor="background1"/>
                <w:sz w:val="48"/>
                <w:szCs w:val="48"/>
              </w:rPr>
              <w:t xml:space="preserve"> [daky]</w:t>
            </w:r>
          </w:p>
          <w:p w:rsidR="00060F69" w:rsidRPr="00142A5E" w:rsidRDefault="00060F69" w:rsidP="00E710BB">
            <w:pPr>
              <w:spacing w:after="0"/>
              <w:jc w:val="center"/>
              <w:rPr>
                <w:rFonts w:ascii="Times New Roman" w:hAnsi="Times New Roman" w:cs="Times New Roman"/>
                <w:b/>
                <w:sz w:val="28"/>
                <w:szCs w:val="28"/>
              </w:rPr>
            </w:pPr>
            <w:r w:rsidRPr="00CF3103">
              <w:rPr>
                <w:rFonts w:ascii="Times New Roman" w:hAnsi="Times New Roman" w:cs="Times New Roman"/>
                <w:b/>
                <w:sz w:val="28"/>
                <w:szCs w:val="28"/>
              </w:rPr>
              <w:t>Mai Thị Thu Vân</w:t>
            </w:r>
          </w:p>
        </w:tc>
      </w:tr>
    </w:tbl>
    <w:p w:rsidR="00060F69" w:rsidRDefault="00060F69" w:rsidP="00060F69">
      <w:pPr>
        <w:pStyle w:val="Default"/>
      </w:pPr>
    </w:p>
    <w:p w:rsidR="00060F69" w:rsidRDefault="00060F69" w:rsidP="00060F69">
      <w:pPr>
        <w:spacing w:after="240" w:line="240" w:lineRule="auto"/>
        <w:jc w:val="both"/>
        <w:rPr>
          <w:rFonts w:ascii="Times New Roman" w:hAnsi="Times New Roman" w:cs="Times New Roman"/>
          <w:sz w:val="28"/>
        </w:rPr>
      </w:pPr>
    </w:p>
    <w:p w:rsidR="00060F69" w:rsidRDefault="00060F69" w:rsidP="00060F69">
      <w:pPr>
        <w:pStyle w:val="Default"/>
      </w:pPr>
    </w:p>
    <w:p w:rsidR="00060F69" w:rsidRDefault="00060F69" w:rsidP="00060F69"/>
    <w:p w:rsidR="00F3211B" w:rsidRDefault="00F3211B"/>
    <w:sectPr w:rsidR="00F3211B" w:rsidSect="006A4C05">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69"/>
    <w:rsid w:val="00007B8B"/>
    <w:rsid w:val="00060F69"/>
    <w:rsid w:val="0023435F"/>
    <w:rsid w:val="00420103"/>
    <w:rsid w:val="00B81786"/>
    <w:rsid w:val="00CE49D4"/>
    <w:rsid w:val="00F3211B"/>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45BA-0C22-42B0-8402-3EFDEDFD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69"/>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F69"/>
    <w:pPr>
      <w:autoSpaceDE w:val="0"/>
      <w:autoSpaceDN w:val="0"/>
      <w:adjustRightInd w:val="0"/>
      <w:spacing w:after="0" w:line="240" w:lineRule="auto"/>
    </w:pPr>
    <w:rPr>
      <w:rFonts w:cs="Times New Roman"/>
      <w:color w:val="000000"/>
      <w:sz w:val="24"/>
      <w:szCs w:val="24"/>
      <w:lang w:val="en-US"/>
    </w:rPr>
  </w:style>
  <w:style w:type="table" w:styleId="TableGrid">
    <w:name w:val="Table Grid"/>
    <w:basedOn w:val="TableNormal"/>
    <w:uiPriority w:val="59"/>
    <w:rsid w:val="00060F6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2</cp:revision>
  <cp:lastPrinted>2022-07-02T10:54:00Z</cp:lastPrinted>
  <dcterms:created xsi:type="dcterms:W3CDTF">2022-07-03T01:53:00Z</dcterms:created>
  <dcterms:modified xsi:type="dcterms:W3CDTF">2022-07-03T01:53:00Z</dcterms:modified>
</cp:coreProperties>
</file>